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BC2" w:rsidRPr="00096086" w:rsidRDefault="00096086" w:rsidP="00096086">
      <w:pPr>
        <w:jc w:val="center"/>
        <w:rPr>
          <w:rFonts w:ascii="微软雅黑" w:eastAsia="微软雅黑" w:hAnsi="微软雅黑" w:hint="eastAsia"/>
          <w:b/>
          <w:sz w:val="28"/>
          <w:szCs w:val="28"/>
        </w:rPr>
      </w:pPr>
      <w:r w:rsidRPr="00096086">
        <w:rPr>
          <w:rFonts w:ascii="微软雅黑" w:eastAsia="微软雅黑" w:hAnsi="微软雅黑" w:hint="eastAsia"/>
          <w:b/>
          <w:sz w:val="28"/>
          <w:szCs w:val="28"/>
        </w:rPr>
        <w:t>国内姚建铨院士团队疯狂造假，一个图片三篇文章共用</w:t>
      </w:r>
    </w:p>
    <w:p w:rsidR="00AA778C" w:rsidRDefault="00096086" w:rsidP="00AA778C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7F24FB" wp14:editId="67BA7D02">
                <wp:simplePos x="0" y="0"/>
                <wp:positionH relativeFrom="column">
                  <wp:posOffset>-132048</wp:posOffset>
                </wp:positionH>
                <wp:positionV relativeFrom="paragraph">
                  <wp:posOffset>126274</wp:posOffset>
                </wp:positionV>
                <wp:extent cx="5554554" cy="3947255"/>
                <wp:effectExtent l="0" t="0" r="27305" b="1524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4554" cy="39472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632675" id="矩形 8" o:spid="_x0000_s1026" style="position:absolute;left:0;text-align:left;margin-left:-10.4pt;margin-top:9.95pt;width:437.35pt;height:31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" filled="f" strokecolor="#1f4d78 [1604]" strokeweight="1pt"/>
            </w:pict>
          </mc:Fallback>
        </mc:AlternateContent>
      </w:r>
    </w:p>
    <w:p w:rsidR="00AA778C" w:rsidRDefault="00096086" w:rsidP="00AA778C">
      <w:pPr>
        <w:rPr>
          <w:rFonts w:hint="eastAsia"/>
        </w:rPr>
      </w:pPr>
      <w:r w:rsidRPr="00096086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10A9B7" wp14:editId="794BB7FB">
                <wp:simplePos x="0" y="0"/>
                <wp:positionH relativeFrom="column">
                  <wp:posOffset>1515007</wp:posOffset>
                </wp:positionH>
                <wp:positionV relativeFrom="paragraph">
                  <wp:posOffset>1392804</wp:posOffset>
                </wp:positionV>
                <wp:extent cx="1481136" cy="1231652"/>
                <wp:effectExtent l="0" t="0" r="24130" b="2603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136" cy="12316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9E5967" id="椭圆 2" o:spid="_x0000_s1026" style="position:absolute;left:0;text-align:left;margin-left:119.3pt;margin-top:109.65pt;width:116.6pt;height: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" filled="f" strokecolor="red" strokeweight="1pt">
                <v:stroke joinstyle="miter"/>
              </v:oval>
            </w:pict>
          </mc:Fallback>
        </mc:AlternateContent>
      </w:r>
      <w:r w:rsidR="00AA778C">
        <w:rPr>
          <w:noProof/>
        </w:rPr>
        <w:drawing>
          <wp:inline distT="0" distB="0" distL="0" distR="0" wp14:anchorId="68DE049A" wp14:editId="286381DB">
            <wp:extent cx="4475885" cy="2493301"/>
            <wp:effectExtent l="0" t="0" r="127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867" t="17918" r="12106" b="35708"/>
                    <a:stretch/>
                  </pic:blipFill>
                  <pic:spPr bwMode="auto">
                    <a:xfrm>
                      <a:off x="0" y="0"/>
                      <a:ext cx="4492162" cy="2502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78C" w:rsidRDefault="00AA778C" w:rsidP="00AA778C"/>
    <w:p w:rsidR="00AA778C" w:rsidRPr="00AA778C" w:rsidRDefault="00AA778C" w:rsidP="00AA778C">
      <w:pPr>
        <w:rPr>
          <w:b/>
          <w:color w:val="FF0000"/>
        </w:rPr>
      </w:pPr>
      <w:r w:rsidRPr="00AA778C">
        <w:rPr>
          <w:rFonts w:hint="eastAsia"/>
          <w:b/>
          <w:color w:val="FF0000"/>
        </w:rPr>
        <w:t>文章A:</w:t>
      </w:r>
      <w:r w:rsidRPr="00AA778C">
        <w:rPr>
          <w:b/>
          <w:color w:val="FF0000"/>
        </w:rPr>
        <w:t xml:space="preserve"> </w:t>
      </w:r>
      <w:r w:rsidRPr="00AA778C">
        <w:rPr>
          <w:b/>
          <w:color w:val="FF0000"/>
        </w:rPr>
        <w:t>Nanotechnology 27 (2016) 405201</w:t>
      </w:r>
    </w:p>
    <w:p w:rsidR="00AA778C" w:rsidRDefault="00AA778C" w:rsidP="00AA778C">
      <w:pPr>
        <w:rPr>
          <w:b/>
        </w:rPr>
      </w:pPr>
      <w:r w:rsidRPr="00AA778C">
        <w:rPr>
          <w:b/>
        </w:rPr>
        <w:t xml:space="preserve">High-performance </w:t>
      </w:r>
      <w:proofErr w:type="spellStart"/>
      <w:r w:rsidRPr="00AA778C">
        <w:rPr>
          <w:b/>
        </w:rPr>
        <w:t>ambipolar</w:t>
      </w:r>
      <w:proofErr w:type="spellEnd"/>
      <w:r w:rsidRPr="00AA778C">
        <w:rPr>
          <w:b/>
        </w:rPr>
        <w:t xml:space="preserve"> self-assembled Au/Ag nanowire based vertical quantum dot field effect transistor</w:t>
      </w:r>
    </w:p>
    <w:p w:rsidR="00096086" w:rsidRPr="00AA778C" w:rsidRDefault="00096086" w:rsidP="00AA778C">
      <w:pPr>
        <w:rPr>
          <w:b/>
        </w:rPr>
      </w:pPr>
    </w:p>
    <w:p w:rsidR="00AA778C" w:rsidRPr="00096086" w:rsidRDefault="00096086" w:rsidP="00AA778C">
      <w:pPr>
        <w:rPr>
          <w:b/>
        </w:rPr>
      </w:pPr>
      <w:r w:rsidRPr="00096086">
        <w:rPr>
          <w:rFonts w:hint="eastAsia"/>
          <w:b/>
          <w:highlight w:val="yellow"/>
        </w:rPr>
        <w:t>注意文章A里的量子点是</w:t>
      </w:r>
      <w:proofErr w:type="spellStart"/>
      <w:r w:rsidRPr="00096086">
        <w:rPr>
          <w:rFonts w:hint="eastAsia"/>
          <w:b/>
          <w:highlight w:val="yellow"/>
        </w:rPr>
        <w:t>PbSe</w:t>
      </w:r>
      <w:proofErr w:type="spellEnd"/>
      <w:r w:rsidRPr="00096086">
        <w:rPr>
          <w:rFonts w:hint="eastAsia"/>
          <w:b/>
          <w:highlight w:val="yellow"/>
        </w:rPr>
        <w:t>，不同于后面文章B和文章C的量子点</w:t>
      </w:r>
      <w:proofErr w:type="spellStart"/>
      <w:r w:rsidRPr="00096086">
        <w:rPr>
          <w:rFonts w:hint="eastAsia"/>
          <w:b/>
          <w:highlight w:val="yellow"/>
        </w:rPr>
        <w:t>PbS</w:t>
      </w:r>
      <w:proofErr w:type="spellEnd"/>
    </w:p>
    <w:p w:rsidR="00AA778C" w:rsidRDefault="00096086" w:rsidP="00AA778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C4434F" wp14:editId="205714BA">
                <wp:simplePos x="0" y="0"/>
                <wp:positionH relativeFrom="column">
                  <wp:posOffset>-149998</wp:posOffset>
                </wp:positionH>
                <wp:positionV relativeFrom="paragraph">
                  <wp:posOffset>217316</wp:posOffset>
                </wp:positionV>
                <wp:extent cx="5554554" cy="3947255"/>
                <wp:effectExtent l="0" t="0" r="27305" b="1524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4554" cy="39472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3D2DF" id="矩形 9" o:spid="_x0000_s1026" style="position:absolute;left:0;text-align:left;margin-left:-11.8pt;margin-top:17.1pt;width:437.35pt;height:31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" filled="f" strokecolor="#1f4d78 [1604]" strokeweight="1pt"/>
            </w:pict>
          </mc:Fallback>
        </mc:AlternateContent>
      </w:r>
    </w:p>
    <w:p w:rsidR="00AA778C" w:rsidRDefault="00AA778C" w:rsidP="00AA778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83F145" wp14:editId="4CCBB8BC">
                <wp:simplePos x="0" y="0"/>
                <wp:positionH relativeFrom="column">
                  <wp:posOffset>259676</wp:posOffset>
                </wp:positionH>
                <wp:positionV relativeFrom="paragraph">
                  <wp:posOffset>1073647</wp:posOffset>
                </wp:positionV>
                <wp:extent cx="1272208" cy="1066946"/>
                <wp:effectExtent l="0" t="0" r="23495" b="1905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8" cy="106694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014ECF" id="椭圆 4" o:spid="_x0000_s1026" style="position:absolute;left:0;text-align:left;margin-left:20.45pt;margin-top:84.55pt;width:100.15pt;height:8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E7AE7E1" wp14:editId="0C1E6594">
            <wp:extent cx="4356179" cy="3122587"/>
            <wp:effectExtent l="0" t="0" r="635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675" t="24983" r="8375" b="9696"/>
                    <a:stretch/>
                  </pic:blipFill>
                  <pic:spPr bwMode="auto">
                    <a:xfrm>
                      <a:off x="0" y="0"/>
                      <a:ext cx="4366928" cy="3130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78C" w:rsidRDefault="00AA778C" w:rsidP="00AA778C">
      <w:pPr>
        <w:rPr>
          <w:rStyle w:val="cit-pagerange"/>
          <w:rFonts w:ascii="Arial" w:hAnsi="Arial" w:cs="Arial"/>
          <w:b/>
          <w:color w:val="FF0000"/>
          <w:sz w:val="18"/>
          <w:szCs w:val="18"/>
          <w:shd w:val="clear" w:color="auto" w:fill="FFFFFF"/>
        </w:rPr>
      </w:pPr>
      <w:r w:rsidRPr="00AA778C">
        <w:rPr>
          <w:rFonts w:hint="eastAsia"/>
          <w:b/>
          <w:color w:val="FF0000"/>
        </w:rPr>
        <w:t>文章B</w:t>
      </w:r>
      <w:r w:rsidRPr="00AA778C">
        <w:rPr>
          <w:b/>
          <w:color w:val="FF0000"/>
        </w:rPr>
        <w:t xml:space="preserve"> </w:t>
      </w:r>
      <w:r w:rsidRPr="00AA778C">
        <w:rPr>
          <w:rFonts w:hint="eastAsia"/>
          <w:b/>
          <w:color w:val="FF0000"/>
        </w:rPr>
        <w:t>：</w:t>
      </w:r>
      <w:r w:rsidRPr="00AA778C">
        <w:rPr>
          <w:rStyle w:val="cit-title"/>
          <w:rFonts w:ascii="Arial" w:hAnsi="Arial" w:cs="Arial"/>
          <w:b/>
          <w:i/>
          <w:iCs/>
          <w:color w:val="FF0000"/>
          <w:sz w:val="18"/>
          <w:szCs w:val="18"/>
          <w:shd w:val="clear" w:color="auto" w:fill="FFFFFF"/>
        </w:rPr>
        <w:t>ACS Photonics</w:t>
      </w:r>
      <w:r w:rsidRPr="00AA778C">
        <w:rPr>
          <w:rFonts w:ascii="Arial" w:hAnsi="Arial" w:cs="Arial"/>
          <w:b/>
          <w:color w:val="FF0000"/>
          <w:sz w:val="18"/>
          <w:szCs w:val="18"/>
          <w:shd w:val="clear" w:color="auto" w:fill="FFFFFF"/>
        </w:rPr>
        <w:t> </w:t>
      </w:r>
      <w:r w:rsidRPr="00AA778C">
        <w:rPr>
          <w:rStyle w:val="cit-year-info"/>
          <w:rFonts w:ascii="Arial" w:hAnsi="Arial" w:cs="Arial"/>
          <w:b/>
          <w:color w:val="FF0000"/>
          <w:sz w:val="18"/>
          <w:szCs w:val="18"/>
          <w:shd w:val="clear" w:color="auto" w:fill="FFFFFF"/>
        </w:rPr>
        <w:t>2017</w:t>
      </w:r>
      <w:r w:rsidRPr="00AA778C">
        <w:rPr>
          <w:rStyle w:val="cit-volume"/>
          <w:rFonts w:ascii="Arial" w:hAnsi="Arial" w:cs="Arial"/>
          <w:b/>
          <w:color w:val="FF0000"/>
          <w:sz w:val="18"/>
          <w:szCs w:val="18"/>
          <w:shd w:val="clear" w:color="auto" w:fill="FFFFFF"/>
        </w:rPr>
        <w:t>, 4</w:t>
      </w:r>
      <w:r w:rsidRPr="00AA778C">
        <w:rPr>
          <w:rStyle w:val="cit-issue"/>
          <w:rFonts w:ascii="Arial" w:hAnsi="Arial" w:cs="Arial"/>
          <w:b/>
          <w:color w:val="FF0000"/>
          <w:sz w:val="18"/>
          <w:szCs w:val="18"/>
          <w:shd w:val="clear" w:color="auto" w:fill="FFFFFF"/>
        </w:rPr>
        <w:t>, 3</w:t>
      </w:r>
      <w:r w:rsidRPr="00AA778C">
        <w:rPr>
          <w:rStyle w:val="cit-pagerange"/>
          <w:rFonts w:ascii="Arial" w:hAnsi="Arial" w:cs="Arial"/>
          <w:b/>
          <w:color w:val="FF0000"/>
          <w:sz w:val="18"/>
          <w:szCs w:val="18"/>
          <w:shd w:val="clear" w:color="auto" w:fill="FFFFFF"/>
        </w:rPr>
        <w:t>, 584–592</w:t>
      </w:r>
    </w:p>
    <w:p w:rsidR="00AA778C" w:rsidRPr="00AA778C" w:rsidRDefault="00AA778C" w:rsidP="00AA778C">
      <w:pPr>
        <w:widowControl/>
        <w:shd w:val="clear" w:color="auto" w:fill="FFFFFF"/>
        <w:spacing w:after="135" w:line="360" w:lineRule="atLeast"/>
        <w:jc w:val="left"/>
        <w:outlineLvl w:val="0"/>
        <w:rPr>
          <w:rFonts w:ascii="Arial" w:eastAsia="宋体" w:hAnsi="Arial" w:cs="Arial"/>
          <w:b/>
          <w:bCs/>
          <w:color w:val="000000"/>
          <w:kern w:val="36"/>
          <w:szCs w:val="21"/>
        </w:rPr>
      </w:pPr>
      <w:r w:rsidRPr="00AA778C">
        <w:rPr>
          <w:rFonts w:ascii="Arial" w:eastAsia="宋体" w:hAnsi="Arial" w:cs="Arial"/>
          <w:b/>
          <w:bCs/>
          <w:color w:val="000000"/>
          <w:kern w:val="36"/>
          <w:szCs w:val="21"/>
        </w:rPr>
        <w:t xml:space="preserve">Highly Photosensitive Vertical Phototransistors Based on a Poly(3-hexylthiophene) and </w:t>
      </w:r>
      <w:proofErr w:type="spellStart"/>
      <w:r w:rsidRPr="00AA778C">
        <w:rPr>
          <w:rFonts w:ascii="Arial" w:eastAsia="宋体" w:hAnsi="Arial" w:cs="Arial"/>
          <w:b/>
          <w:bCs/>
          <w:color w:val="000000"/>
          <w:kern w:val="36"/>
          <w:szCs w:val="21"/>
        </w:rPr>
        <w:t>PbS</w:t>
      </w:r>
      <w:proofErr w:type="spellEnd"/>
      <w:r w:rsidRPr="00AA778C">
        <w:rPr>
          <w:rFonts w:ascii="Arial" w:eastAsia="宋体" w:hAnsi="Arial" w:cs="Arial"/>
          <w:b/>
          <w:bCs/>
          <w:color w:val="000000"/>
          <w:kern w:val="36"/>
          <w:szCs w:val="21"/>
        </w:rPr>
        <w:t xml:space="preserve"> Quantum Dot Layered Heterojunction</w:t>
      </w:r>
    </w:p>
    <w:p w:rsidR="00AA778C" w:rsidRDefault="00AA778C" w:rsidP="00AA778C">
      <w:pPr>
        <w:rPr>
          <w:b/>
          <w:color w:val="FF0000"/>
        </w:rPr>
      </w:pPr>
    </w:p>
    <w:p w:rsidR="00AA778C" w:rsidRDefault="00AA778C" w:rsidP="00AA778C">
      <w:pPr>
        <w:rPr>
          <w:b/>
          <w:color w:val="FF0000"/>
        </w:rPr>
      </w:pPr>
    </w:p>
    <w:p w:rsidR="00AA778C" w:rsidRDefault="00096086" w:rsidP="00AA778C">
      <w:pPr>
        <w:rPr>
          <w:b/>
          <w:color w:val="FF0000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C2235A" wp14:editId="02D2FD4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54554" cy="4668552"/>
                <wp:effectExtent l="0" t="0" r="27305" b="1778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4554" cy="466855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D7218" id="矩形 10" o:spid="_x0000_s1026" style="position:absolute;left:0;text-align:left;margin-left:0;margin-top:0;width:437.35pt;height:367.6pt;z-index:2516684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" filled="f" strokecolor="#1f4d78 [1604]" strokeweight="1pt">
                <w10:wrap anchorx="margin"/>
              </v:rect>
            </w:pict>
          </mc:Fallback>
        </mc:AlternateContent>
      </w:r>
    </w:p>
    <w:p w:rsidR="00AA778C" w:rsidRDefault="00AA778C" w:rsidP="00AA778C">
      <w:pPr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1FCB87" wp14:editId="73CFB4EF">
                <wp:simplePos x="0" y="0"/>
                <wp:positionH relativeFrom="column">
                  <wp:posOffset>3099590</wp:posOffset>
                </wp:positionH>
                <wp:positionV relativeFrom="paragraph">
                  <wp:posOffset>80176</wp:posOffset>
                </wp:positionV>
                <wp:extent cx="1141580" cy="788504"/>
                <wp:effectExtent l="0" t="0" r="20955" b="12065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580" cy="7885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91CC7" id="椭圆 6" o:spid="_x0000_s1026" style="position:absolute;left:0;text-align:left;margin-left:244.05pt;margin-top:6.3pt;width:89.9pt;height:6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A2B49A4" wp14:editId="01F612E7">
            <wp:extent cx="4662872" cy="3433436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203" t="21021" r="9421" b="10201"/>
                    <a:stretch/>
                  </pic:blipFill>
                  <pic:spPr bwMode="auto">
                    <a:xfrm>
                      <a:off x="0" y="0"/>
                      <a:ext cx="4669661" cy="343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78C" w:rsidRDefault="00AA778C" w:rsidP="00AA778C">
      <w:pPr>
        <w:rPr>
          <w:b/>
          <w:color w:val="FF0000"/>
        </w:rPr>
      </w:pPr>
    </w:p>
    <w:p w:rsidR="00AA778C" w:rsidRPr="00AA778C" w:rsidRDefault="00AA778C" w:rsidP="00AA778C">
      <w:pPr>
        <w:rPr>
          <w:b/>
          <w:color w:val="FF0000"/>
        </w:rPr>
      </w:pPr>
      <w:r w:rsidRPr="00096086">
        <w:rPr>
          <w:rStyle w:val="cit-title"/>
          <w:rFonts w:ascii="Arial" w:hAnsi="Arial" w:cs="Arial" w:hint="eastAsia"/>
          <w:b/>
          <w:iCs/>
          <w:color w:val="FF0000"/>
          <w:sz w:val="24"/>
          <w:szCs w:val="24"/>
          <w:shd w:val="clear" w:color="auto" w:fill="FFFFFF"/>
        </w:rPr>
        <w:t>文章</w:t>
      </w:r>
      <w:r w:rsidRPr="00096086">
        <w:rPr>
          <w:rStyle w:val="cit-title"/>
          <w:rFonts w:ascii="Arial" w:hAnsi="Arial" w:cs="Arial" w:hint="eastAsia"/>
          <w:b/>
          <w:iCs/>
          <w:color w:val="FF0000"/>
          <w:sz w:val="24"/>
          <w:szCs w:val="24"/>
          <w:shd w:val="clear" w:color="auto" w:fill="FFFFFF"/>
        </w:rPr>
        <w:t>C</w:t>
      </w:r>
      <w:r w:rsidRPr="00AA778C">
        <w:rPr>
          <w:rStyle w:val="cit-title"/>
          <w:rFonts w:ascii="Arial" w:hAnsi="Arial" w:cs="Arial" w:hint="eastAsia"/>
          <w:b/>
          <w:iCs/>
          <w:color w:val="FF0000"/>
          <w:sz w:val="18"/>
          <w:szCs w:val="18"/>
          <w:shd w:val="clear" w:color="auto" w:fill="FFFFFF"/>
        </w:rPr>
        <w:t>:</w:t>
      </w:r>
      <w:r w:rsidRPr="00AA778C">
        <w:rPr>
          <w:rStyle w:val="cit-title"/>
          <w:rFonts w:ascii="Arial" w:hAnsi="Arial" w:cs="Arial"/>
          <w:b/>
          <w:iCs/>
          <w:color w:val="FF0000"/>
          <w:sz w:val="18"/>
          <w:szCs w:val="18"/>
          <w:shd w:val="clear" w:color="auto" w:fill="FFFFFF"/>
        </w:rPr>
        <w:t xml:space="preserve"> </w:t>
      </w:r>
      <w:r w:rsidRPr="00AA778C">
        <w:rPr>
          <w:rStyle w:val="cit-title"/>
          <w:rFonts w:ascii="Arial" w:hAnsi="Arial" w:cs="Arial"/>
          <w:b/>
          <w:iCs/>
          <w:color w:val="FF0000"/>
          <w:sz w:val="18"/>
          <w:szCs w:val="18"/>
          <w:shd w:val="clear" w:color="auto" w:fill="FFFFFF"/>
        </w:rPr>
        <w:t>ACS Photonics</w:t>
      </w:r>
      <w:r w:rsidRPr="00AA778C">
        <w:rPr>
          <w:rFonts w:ascii="Arial" w:hAnsi="Arial" w:cs="Arial"/>
          <w:b/>
          <w:color w:val="FF0000"/>
          <w:sz w:val="18"/>
          <w:szCs w:val="18"/>
          <w:shd w:val="clear" w:color="auto" w:fill="FFFFFF"/>
        </w:rPr>
        <w:t> </w:t>
      </w:r>
      <w:r w:rsidRPr="00AA778C">
        <w:rPr>
          <w:rStyle w:val="cit-year-info"/>
          <w:rFonts w:ascii="Arial" w:hAnsi="Arial" w:cs="Arial"/>
          <w:b/>
          <w:color w:val="FF0000"/>
          <w:sz w:val="18"/>
          <w:szCs w:val="18"/>
          <w:shd w:val="clear" w:color="auto" w:fill="FFFFFF"/>
        </w:rPr>
        <w:t>2017</w:t>
      </w:r>
      <w:r w:rsidRPr="00AA778C">
        <w:rPr>
          <w:rStyle w:val="cit-volume"/>
          <w:rFonts w:ascii="Arial" w:hAnsi="Arial" w:cs="Arial"/>
          <w:b/>
          <w:color w:val="FF0000"/>
          <w:sz w:val="18"/>
          <w:szCs w:val="18"/>
          <w:shd w:val="clear" w:color="auto" w:fill="FFFFFF"/>
        </w:rPr>
        <w:t>, 4</w:t>
      </w:r>
      <w:r w:rsidRPr="00AA778C">
        <w:rPr>
          <w:rStyle w:val="cit-issue"/>
          <w:rFonts w:ascii="Arial" w:hAnsi="Arial" w:cs="Arial"/>
          <w:b/>
          <w:color w:val="FF0000"/>
          <w:sz w:val="18"/>
          <w:szCs w:val="18"/>
          <w:shd w:val="clear" w:color="auto" w:fill="FFFFFF"/>
        </w:rPr>
        <w:t>, 4</w:t>
      </w:r>
      <w:r w:rsidRPr="00AA778C">
        <w:rPr>
          <w:rStyle w:val="cit-pagerange"/>
          <w:rFonts w:ascii="Arial" w:hAnsi="Arial" w:cs="Arial"/>
          <w:b/>
          <w:color w:val="FF0000"/>
          <w:sz w:val="18"/>
          <w:szCs w:val="18"/>
          <w:shd w:val="clear" w:color="auto" w:fill="FFFFFF"/>
        </w:rPr>
        <w:t>, 950–956</w:t>
      </w:r>
    </w:p>
    <w:p w:rsidR="00AA778C" w:rsidRDefault="00AA778C" w:rsidP="00AA778C">
      <w:proofErr w:type="spellStart"/>
      <w:r>
        <w:t>PbS</w:t>
      </w:r>
      <w:proofErr w:type="spellEnd"/>
      <w:r>
        <w:t xml:space="preserve"> –Decorated WS2 Phototransistors with Fast Response</w:t>
      </w:r>
    </w:p>
    <w:p w:rsidR="00AA778C" w:rsidRDefault="00AA778C" w:rsidP="00AA778C"/>
    <w:p w:rsidR="00AA778C" w:rsidRDefault="00AA778C" w:rsidP="00AA778C"/>
    <w:p w:rsidR="00096086" w:rsidRDefault="00096086" w:rsidP="00AA778C"/>
    <w:p w:rsidR="00096086" w:rsidRDefault="00096086" w:rsidP="00AA778C"/>
    <w:p w:rsidR="00096086" w:rsidRDefault="00096086" w:rsidP="00AA778C">
      <w:bookmarkStart w:id="0" w:name="_GoBack"/>
      <w:bookmarkEnd w:id="0"/>
    </w:p>
    <w:p w:rsidR="00096086" w:rsidRDefault="00096086" w:rsidP="00AA778C"/>
    <w:p w:rsidR="00096086" w:rsidRDefault="00096086" w:rsidP="00AA778C"/>
    <w:p w:rsidR="00096086" w:rsidRDefault="00096086" w:rsidP="00AA778C"/>
    <w:p w:rsidR="00096086" w:rsidRDefault="00096086" w:rsidP="00AA778C"/>
    <w:p w:rsidR="00096086" w:rsidRDefault="00096086" w:rsidP="00AA778C"/>
    <w:p w:rsidR="00096086" w:rsidRDefault="00096086" w:rsidP="00AA778C"/>
    <w:p w:rsidR="00096086" w:rsidRDefault="00096086" w:rsidP="00AA778C"/>
    <w:p w:rsidR="00096086" w:rsidRDefault="00096086" w:rsidP="00AA778C"/>
    <w:p w:rsidR="00096086" w:rsidRDefault="00096086" w:rsidP="00AA778C"/>
    <w:p w:rsidR="00096086" w:rsidRDefault="00096086" w:rsidP="00AA778C"/>
    <w:p w:rsidR="00096086" w:rsidRDefault="00096086" w:rsidP="00AA778C"/>
    <w:p w:rsidR="00096086" w:rsidRDefault="00096086" w:rsidP="00AA778C"/>
    <w:p w:rsidR="00096086" w:rsidRDefault="00096086" w:rsidP="00AA778C"/>
    <w:p w:rsidR="00096086" w:rsidRDefault="00096086" w:rsidP="00AA778C"/>
    <w:p w:rsidR="00096086" w:rsidRDefault="00096086" w:rsidP="00AA778C"/>
    <w:p w:rsidR="00096086" w:rsidRDefault="00096086" w:rsidP="00AA778C"/>
    <w:p w:rsidR="00096086" w:rsidRDefault="00096086" w:rsidP="00AA778C"/>
    <w:p w:rsidR="00AA778C" w:rsidRDefault="00096086" w:rsidP="00AA778C">
      <w:pPr>
        <w:rPr>
          <w:b/>
        </w:rPr>
      </w:pPr>
      <w:r w:rsidRPr="00096086">
        <w:rPr>
          <w:rFonts w:hint="eastAsia"/>
          <w:b/>
        </w:rPr>
        <w:t>最牛逼的是</w:t>
      </w:r>
      <w:proofErr w:type="spellStart"/>
      <w:r w:rsidRPr="00096086">
        <w:rPr>
          <w:rFonts w:hint="eastAsia"/>
          <w:b/>
        </w:rPr>
        <w:t>Acs</w:t>
      </w:r>
      <w:proofErr w:type="spellEnd"/>
      <w:r w:rsidRPr="00096086">
        <w:rPr>
          <w:b/>
        </w:rPr>
        <w:t xml:space="preserve"> </w:t>
      </w:r>
      <w:r w:rsidRPr="00096086">
        <w:rPr>
          <w:rFonts w:hint="eastAsia"/>
          <w:b/>
        </w:rPr>
        <w:t>Photonics</w:t>
      </w:r>
      <w:r w:rsidRPr="00096086">
        <w:rPr>
          <w:b/>
        </w:rPr>
        <w:t xml:space="preserve"> </w:t>
      </w:r>
      <w:r w:rsidRPr="00096086">
        <w:rPr>
          <w:rFonts w:hint="eastAsia"/>
          <w:b/>
        </w:rPr>
        <w:t>同一期 发了两个更正</w:t>
      </w:r>
      <w:r>
        <w:rPr>
          <w:rFonts w:hint="eastAsia"/>
          <w:b/>
        </w:rPr>
        <w:t>，</w:t>
      </w:r>
    </w:p>
    <w:p w:rsidR="00096086" w:rsidRDefault="00096086" w:rsidP="00AA778C">
      <w:pPr>
        <w:rPr>
          <w:b/>
        </w:rPr>
      </w:pPr>
    </w:p>
    <w:p w:rsidR="00096086" w:rsidRDefault="00096086" w:rsidP="00AA778C">
      <w:pPr>
        <w:rPr>
          <w:b/>
        </w:rPr>
      </w:pPr>
      <w:r>
        <w:rPr>
          <w:rFonts w:hint="eastAsia"/>
          <w:b/>
        </w:rPr>
        <w:t>真是恬不知耻，世风日下啊</w:t>
      </w:r>
    </w:p>
    <w:p w:rsidR="00096086" w:rsidRDefault="00096086" w:rsidP="00AA778C">
      <w:pPr>
        <w:rPr>
          <w:b/>
        </w:rPr>
      </w:pPr>
    </w:p>
    <w:p w:rsidR="00096086" w:rsidRDefault="00096086" w:rsidP="00AA778C">
      <w:pPr>
        <w:rPr>
          <w:b/>
        </w:rPr>
      </w:pPr>
      <w:r>
        <w:rPr>
          <w:rFonts w:hint="eastAsia"/>
          <w:b/>
        </w:rPr>
        <w:t>如果说一篇文章用错了图片，存在理论可能；两篇文章里的量子点材料不同，继续用同一图片，就是绝对造假了。并且文章C里的图片是文章A图片的部分裁剪，</w:t>
      </w:r>
      <w:proofErr w:type="gramStart"/>
      <w:r>
        <w:rPr>
          <w:rFonts w:hint="eastAsia"/>
          <w:b/>
        </w:rPr>
        <w:t>不</w:t>
      </w:r>
      <w:proofErr w:type="gramEnd"/>
      <w:r>
        <w:rPr>
          <w:rFonts w:hint="eastAsia"/>
          <w:b/>
        </w:rPr>
        <w:t>细看看不出来。因此造假100%</w:t>
      </w:r>
      <w:r>
        <w:rPr>
          <w:b/>
        </w:rPr>
        <w:t xml:space="preserve"> </w:t>
      </w:r>
      <w:r>
        <w:rPr>
          <w:rFonts w:hint="eastAsia"/>
          <w:b/>
        </w:rPr>
        <w:t>无疑。</w:t>
      </w:r>
    </w:p>
    <w:p w:rsidR="00096086" w:rsidRPr="00096086" w:rsidRDefault="00096086" w:rsidP="00AA778C">
      <w:pPr>
        <w:rPr>
          <w:rFonts w:hint="eastAsia"/>
          <w:b/>
        </w:rPr>
      </w:pPr>
    </w:p>
    <w:p w:rsidR="00096086" w:rsidRDefault="00096086" w:rsidP="00AA778C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B8C759" wp14:editId="55C451EC">
                <wp:simplePos x="0" y="0"/>
                <wp:positionH relativeFrom="column">
                  <wp:posOffset>-17038</wp:posOffset>
                </wp:positionH>
                <wp:positionV relativeFrom="paragraph">
                  <wp:posOffset>28019</wp:posOffset>
                </wp:positionV>
                <wp:extent cx="5554554" cy="3947255"/>
                <wp:effectExtent l="0" t="0" r="27305" b="1524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4554" cy="39472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C2B66" id="矩形 11" o:spid="_x0000_s1026" style="position:absolute;left:0;text-align:left;margin-left:-1.35pt;margin-top:2.2pt;width:437.35pt;height:310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" filled="f" strokecolor="#1f4d78 [1604]" strokeweight="1pt"/>
            </w:pict>
          </mc:Fallback>
        </mc:AlternateContent>
      </w:r>
    </w:p>
    <w:p w:rsidR="00AA778C" w:rsidRDefault="00096086" w:rsidP="00AA778C">
      <w:r>
        <w:rPr>
          <w:noProof/>
        </w:rPr>
        <w:drawing>
          <wp:inline distT="0" distB="0" distL="0" distR="0" wp14:anchorId="77DA6BFB" wp14:editId="1993FD76">
            <wp:extent cx="4907091" cy="3262838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047" t="27740" r="36037" b="13833"/>
                    <a:stretch/>
                  </pic:blipFill>
                  <pic:spPr bwMode="auto">
                    <a:xfrm>
                      <a:off x="0" y="0"/>
                      <a:ext cx="4917651" cy="326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78C" w:rsidRDefault="00AA778C" w:rsidP="00AA778C"/>
    <w:p w:rsidR="00AA778C" w:rsidRPr="00AA778C" w:rsidRDefault="00AA778C" w:rsidP="00AA778C">
      <w:pPr>
        <w:rPr>
          <w:rFonts w:hint="eastAsia"/>
          <w:b/>
          <w:color w:val="FF0000"/>
        </w:rPr>
      </w:pPr>
    </w:p>
    <w:sectPr w:rsidR="00AA778C" w:rsidRPr="00AA77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78C"/>
    <w:rsid w:val="00096086"/>
    <w:rsid w:val="00111BC2"/>
    <w:rsid w:val="00AA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CD1AE"/>
  <w15:chartTrackingRefBased/>
  <w15:docId w15:val="{2DA75177-A684-4CE1-ABF6-D618A12FD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AA778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it-title">
    <w:name w:val="cit-title"/>
    <w:basedOn w:val="a0"/>
    <w:rsid w:val="00AA778C"/>
  </w:style>
  <w:style w:type="character" w:customStyle="1" w:styleId="cit-year-info">
    <w:name w:val="cit-year-info"/>
    <w:basedOn w:val="a0"/>
    <w:rsid w:val="00AA778C"/>
  </w:style>
  <w:style w:type="character" w:customStyle="1" w:styleId="cit-volume">
    <w:name w:val="cit-volume"/>
    <w:basedOn w:val="a0"/>
    <w:rsid w:val="00AA778C"/>
  </w:style>
  <w:style w:type="character" w:customStyle="1" w:styleId="cit-issue">
    <w:name w:val="cit-issue"/>
    <w:basedOn w:val="a0"/>
    <w:rsid w:val="00AA778C"/>
  </w:style>
  <w:style w:type="character" w:customStyle="1" w:styleId="cit-pagerange">
    <w:name w:val="cit-pagerange"/>
    <w:basedOn w:val="a0"/>
    <w:rsid w:val="00AA778C"/>
  </w:style>
  <w:style w:type="character" w:customStyle="1" w:styleId="10">
    <w:name w:val="标题 1 字符"/>
    <w:basedOn w:val="a0"/>
    <w:link w:val="1"/>
    <w:uiPriority w:val="9"/>
    <w:rsid w:val="00AA778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hlfld-title">
    <w:name w:val="hlfld-title"/>
    <w:basedOn w:val="a0"/>
    <w:rsid w:val="00AA77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9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gong</dc:creator>
  <cp:keywords/>
  <dc:description/>
  <cp:lastModifiedBy>gong</cp:lastModifiedBy>
  <cp:revision>1</cp:revision>
  <dcterms:created xsi:type="dcterms:W3CDTF">2020-12-29T17:12:00Z</dcterms:created>
  <dcterms:modified xsi:type="dcterms:W3CDTF">2020-12-29T17:32:00Z</dcterms:modified>
</cp:coreProperties>
</file>